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BD0" w:rsidRPr="001B1BD0" w:rsidRDefault="001B1BD0" w:rsidP="001B1BD0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lang w:val="hy-AM"/>
        </w:rPr>
      </w:pPr>
      <w:r w:rsidRPr="001B1BD0">
        <w:rPr>
          <w:rFonts w:ascii="GHEA Grapalat" w:hAnsi="GHEA Grapalat"/>
          <w:i/>
        </w:rPr>
        <w:t xml:space="preserve">Приложение № </w:t>
      </w:r>
      <w:r w:rsidRPr="001B1BD0">
        <w:rPr>
          <w:rFonts w:ascii="GHEA Grapalat" w:hAnsi="GHEA Grapalat"/>
          <w:i/>
          <w:lang w:val="hy-AM"/>
        </w:rPr>
        <w:t>13</w:t>
      </w:r>
    </w:p>
    <w:p w:rsidR="001B1BD0" w:rsidRPr="001B1BD0" w:rsidRDefault="001B1BD0" w:rsidP="001B1BD0">
      <w:pPr>
        <w:pStyle w:val="a3"/>
        <w:widowControl w:val="0"/>
        <w:ind w:firstLine="567"/>
        <w:jc w:val="right"/>
        <w:rPr>
          <w:rFonts w:ascii="GHEA Grapalat" w:hAnsi="GHEA Grapalat" w:cs="Sylfaen"/>
          <w:i/>
        </w:rPr>
      </w:pPr>
      <w:r w:rsidRPr="001B1BD0">
        <w:rPr>
          <w:rFonts w:ascii="GHEA Grapalat" w:hAnsi="GHEA Grapalat"/>
          <w:i/>
        </w:rPr>
        <w:t xml:space="preserve">к Приказу Министра финансов Республики Армения </w:t>
      </w:r>
      <w:r w:rsidRPr="001B1BD0">
        <w:rPr>
          <w:rFonts w:ascii="GHEA Grapalat" w:hAnsi="GHEA Grapalat" w:cs="Sylfaen"/>
          <w:i/>
        </w:rPr>
        <w:br/>
      </w:r>
      <w:r w:rsidRPr="001B1BD0">
        <w:rPr>
          <w:rFonts w:ascii="GHEA Grapalat" w:hAnsi="GHEA Grapalat"/>
          <w:i/>
          <w:lang w:val="hy-AM"/>
        </w:rPr>
        <w:t xml:space="preserve">     </w:t>
      </w:r>
      <w:r w:rsidRPr="001B1BD0">
        <w:rPr>
          <w:rFonts w:ascii="GHEA Grapalat" w:hAnsi="GHEA Grapalat"/>
          <w:i/>
        </w:rPr>
        <w:t>№</w:t>
      </w:r>
      <w:r w:rsidRPr="001B1BD0">
        <w:rPr>
          <w:rFonts w:ascii="GHEA Grapalat" w:hAnsi="GHEA Grapalat"/>
          <w:i/>
          <w:lang w:val="hy-AM"/>
        </w:rPr>
        <w:t>235</w:t>
      </w:r>
      <w:r w:rsidRPr="001B1BD0">
        <w:rPr>
          <w:rFonts w:ascii="GHEA Grapalat" w:hAnsi="GHEA Grapalat"/>
          <w:i/>
        </w:rPr>
        <w:t>-A</w:t>
      </w:r>
      <w:r w:rsidRPr="001B1BD0">
        <w:rPr>
          <w:rFonts w:ascii="GHEA Grapalat" w:hAnsi="GHEA Grapalat"/>
          <w:i/>
        </w:rPr>
        <w:tab/>
        <w:t>от</w:t>
      </w:r>
      <w:r w:rsidRPr="001B1BD0">
        <w:rPr>
          <w:rFonts w:ascii="GHEA Grapalat" w:hAnsi="GHEA Grapalat"/>
          <w:i/>
          <w:lang w:val="hy-AM"/>
        </w:rPr>
        <w:t xml:space="preserve"> 31</w:t>
      </w:r>
      <w:r w:rsidRPr="001B1BD0">
        <w:rPr>
          <w:rFonts w:ascii="GHEA Grapalat" w:hAnsi="GHEA Grapalat"/>
          <w:i/>
        </w:rPr>
        <w:tab/>
        <w:t>мая 20</w:t>
      </w:r>
      <w:r w:rsidRPr="001B1BD0">
        <w:rPr>
          <w:rFonts w:ascii="GHEA Grapalat" w:hAnsi="GHEA Grapalat"/>
          <w:i/>
          <w:lang w:val="hy-AM"/>
        </w:rPr>
        <w:t>22</w:t>
      </w:r>
      <w:r w:rsidRPr="001B1BD0">
        <w:rPr>
          <w:rFonts w:ascii="GHEA Grapalat" w:hAnsi="GHEA Grapalat"/>
          <w:i/>
        </w:rPr>
        <w:t xml:space="preserve"> года</w:t>
      </w:r>
    </w:p>
    <w:p w:rsidR="001B1BD0" w:rsidRPr="001B1BD0" w:rsidRDefault="001B1BD0" w:rsidP="001B1BD0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1B1BD0">
        <w:rPr>
          <w:rFonts w:ascii="GHEA Grapalat" w:hAnsi="GHEA Grapalat"/>
          <w:b/>
          <w:sz w:val="20"/>
        </w:rPr>
        <w:t>ОБЪЯВЛЕНИЕ</w:t>
      </w:r>
    </w:p>
    <w:p w:rsidR="001B1BD0" w:rsidRPr="001B1BD0" w:rsidRDefault="001B1BD0" w:rsidP="001B1BD0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1B1BD0">
        <w:rPr>
          <w:rFonts w:ascii="GHEA Grapalat" w:hAnsi="GHEA Grapalat"/>
          <w:b/>
          <w:sz w:val="20"/>
        </w:rPr>
        <w:t>об объявлении процедуры закупки несостоявшейся</w:t>
      </w:r>
    </w:p>
    <w:p w:rsidR="001B1BD0" w:rsidRPr="001B1BD0" w:rsidRDefault="001B1BD0" w:rsidP="001B1BD0">
      <w:pPr>
        <w:pStyle w:val="3"/>
        <w:keepNext w:val="0"/>
        <w:widowControl w:val="0"/>
        <w:ind w:firstLine="0"/>
        <w:rPr>
          <w:rFonts w:asciiTheme="minorHAnsi" w:hAnsiTheme="minorHAnsi"/>
          <w:sz w:val="20"/>
        </w:rPr>
      </w:pPr>
      <w:r w:rsidRPr="001B1BD0">
        <w:rPr>
          <w:rFonts w:ascii="GHEA Grapalat" w:hAnsi="GHEA Grapalat"/>
          <w:b w:val="0"/>
          <w:sz w:val="20"/>
        </w:rPr>
        <w:t xml:space="preserve">Код процедуры </w:t>
      </w:r>
      <w:r w:rsidRPr="001B1BD0">
        <w:rPr>
          <w:rFonts w:ascii="GHEA Grapalat" w:hAnsi="GHEA Grapalat"/>
          <w:sz w:val="20"/>
          <w:u w:val="single"/>
        </w:rPr>
        <w:t>«</w:t>
      </w:r>
      <w:r w:rsidRPr="001B1BD0">
        <w:rPr>
          <w:rFonts w:ascii="GHEA Grapalat" w:hAnsi="GHEA Grapalat"/>
          <w:sz w:val="20"/>
          <w:u w:val="single"/>
          <w:lang w:val="en-US"/>
        </w:rPr>
        <w:t>HH</w:t>
      </w:r>
      <w:r w:rsidRPr="001B1BD0">
        <w:rPr>
          <w:rFonts w:ascii="GHEA Grapalat" w:hAnsi="GHEA Grapalat"/>
          <w:sz w:val="20"/>
          <w:u w:val="single"/>
        </w:rPr>
        <w:t xml:space="preserve"> </w:t>
      </w:r>
      <w:r w:rsidRPr="001B1BD0">
        <w:rPr>
          <w:rFonts w:ascii="GHEA Grapalat" w:hAnsi="GHEA Grapalat"/>
          <w:sz w:val="20"/>
          <w:u w:val="single"/>
          <w:lang w:val="en-US"/>
        </w:rPr>
        <w:t>LMVH</w:t>
      </w:r>
      <w:r w:rsidRPr="001B1BD0">
        <w:rPr>
          <w:rFonts w:ascii="GHEA Grapalat" w:hAnsi="GHEA Grapalat"/>
          <w:sz w:val="20"/>
          <w:u w:val="single"/>
        </w:rPr>
        <w:t xml:space="preserve"> </w:t>
      </w:r>
      <w:r w:rsidRPr="001B1BD0">
        <w:rPr>
          <w:rFonts w:ascii="GHEA Grapalat" w:hAnsi="GHEA Grapalat"/>
          <w:sz w:val="20"/>
          <w:u w:val="single"/>
          <w:lang w:val="en-US"/>
        </w:rPr>
        <w:t>GHAshDzB</w:t>
      </w:r>
      <w:r w:rsidRPr="001B1BD0">
        <w:rPr>
          <w:rFonts w:ascii="GHEA Grapalat" w:hAnsi="GHEA Grapalat"/>
          <w:sz w:val="20"/>
          <w:u w:val="single"/>
        </w:rPr>
        <w:t>-26/36</w:t>
      </w:r>
      <w:r w:rsidRPr="001B1BD0">
        <w:rPr>
          <w:rFonts w:ascii="GHEA Grapalat" w:hAnsi="GHEA Grapalat"/>
          <w:sz w:val="20"/>
          <w:u w:val="single"/>
        </w:rPr>
        <w:t>»</w:t>
      </w:r>
    </w:p>
    <w:p w:rsidR="001B1BD0" w:rsidRPr="001B1BD0" w:rsidRDefault="001B1BD0" w:rsidP="001B1BD0">
      <w:pPr>
        <w:widowControl w:val="0"/>
        <w:jc w:val="both"/>
        <w:rPr>
          <w:rFonts w:ascii="GHEA Grapalat" w:hAnsi="GHEA Grapalat" w:cs="Sylfaen"/>
          <w:sz w:val="20"/>
        </w:rPr>
      </w:pPr>
      <w:r w:rsidRPr="001B1BD0">
        <w:rPr>
          <w:rFonts w:ascii="GHEA Grapalat" w:hAnsi="GHEA Grapalat"/>
          <w:sz w:val="20"/>
          <w:u w:val="single"/>
        </w:rPr>
        <w:t>Персонал муниципалитета Ванадзора МАУ</w:t>
      </w:r>
      <w:r w:rsidRPr="001B1BD0">
        <w:rPr>
          <w:rFonts w:ascii="GHEA Grapalat" w:hAnsi="GHEA Grapalat"/>
          <w:sz w:val="20"/>
        </w:rPr>
        <w:t xml:space="preserve"> ниже представляет информацию об объявлении несостоявшейся процедуры закупки под кодом </w:t>
      </w:r>
      <w:r w:rsidRPr="001B1BD0">
        <w:rPr>
          <w:rFonts w:ascii="GHEA Grapalat" w:hAnsi="GHEA Grapalat"/>
          <w:sz w:val="20"/>
          <w:u w:val="single"/>
        </w:rPr>
        <w:t>«</w:t>
      </w:r>
      <w:r w:rsidRPr="001B1BD0">
        <w:rPr>
          <w:rFonts w:ascii="GHEA Grapalat" w:hAnsi="GHEA Grapalat"/>
          <w:sz w:val="20"/>
          <w:u w:val="single"/>
          <w:lang w:val="en-US"/>
        </w:rPr>
        <w:t>HH</w:t>
      </w:r>
      <w:r w:rsidRPr="001B1BD0">
        <w:rPr>
          <w:rFonts w:ascii="GHEA Grapalat" w:hAnsi="GHEA Grapalat"/>
          <w:sz w:val="20"/>
          <w:u w:val="single"/>
        </w:rPr>
        <w:t xml:space="preserve"> </w:t>
      </w:r>
      <w:r w:rsidRPr="001B1BD0">
        <w:rPr>
          <w:rFonts w:ascii="GHEA Grapalat" w:hAnsi="GHEA Grapalat"/>
          <w:sz w:val="20"/>
          <w:u w:val="single"/>
          <w:lang w:val="en-US"/>
        </w:rPr>
        <w:t>LMVH</w:t>
      </w:r>
      <w:r w:rsidRPr="001B1BD0">
        <w:rPr>
          <w:rFonts w:ascii="GHEA Grapalat" w:hAnsi="GHEA Grapalat"/>
          <w:sz w:val="20"/>
          <w:u w:val="single"/>
        </w:rPr>
        <w:t xml:space="preserve"> </w:t>
      </w:r>
      <w:r w:rsidRPr="001B1BD0">
        <w:rPr>
          <w:rFonts w:ascii="GHEA Grapalat" w:hAnsi="GHEA Grapalat"/>
          <w:sz w:val="20"/>
          <w:u w:val="single"/>
          <w:lang w:val="en-US"/>
        </w:rPr>
        <w:t>GHAshDzB</w:t>
      </w:r>
      <w:r w:rsidRPr="001B1BD0">
        <w:rPr>
          <w:rFonts w:ascii="GHEA Grapalat" w:hAnsi="GHEA Grapalat"/>
          <w:sz w:val="20"/>
          <w:u w:val="single"/>
        </w:rPr>
        <w:t>-26/36»</w:t>
      </w:r>
      <w:r w:rsidRPr="001B1BD0">
        <w:rPr>
          <w:rFonts w:ascii="GHEA Grapalat" w:hAnsi="GHEA Grapalat"/>
          <w:sz w:val="20"/>
          <w:u w:val="single"/>
        </w:rPr>
        <w:t xml:space="preserve"> </w:t>
      </w:r>
      <w:r w:rsidRPr="001B1BD0">
        <w:rPr>
          <w:rFonts w:ascii="GHEA Grapalat" w:hAnsi="GHEA Grapalat"/>
          <w:sz w:val="20"/>
        </w:rPr>
        <w:t xml:space="preserve">организованной с целью </w:t>
      </w:r>
      <w:r w:rsidRPr="001B1BD0">
        <w:rPr>
          <w:rFonts w:ascii="GHEA Grapalat" w:hAnsi="GHEA Grapalat" w:cs="Sylfaen"/>
          <w:b/>
          <w:sz w:val="20"/>
          <w:u w:val="single"/>
        </w:rPr>
        <w:t>Приобретени</w:t>
      </w:r>
      <w:r w:rsidRPr="001B1BD0">
        <w:rPr>
          <w:rFonts w:ascii="GHEA Grapalat" w:hAnsi="GHEA Grapalat" w:cs="Sylfaen"/>
          <w:b/>
          <w:sz w:val="20"/>
          <w:u w:val="single"/>
        </w:rPr>
        <w:t>я</w:t>
      </w:r>
      <w:r w:rsidRPr="001B1BD0">
        <w:rPr>
          <w:rFonts w:ascii="GHEA Grapalat" w:hAnsi="GHEA Grapalat" w:cs="Sylfaen" w:hint="eastAsia"/>
          <w:b/>
          <w:sz w:val="20"/>
          <w:u w:val="single"/>
          <w:lang w:val="hy-AM"/>
        </w:rPr>
        <w:t xml:space="preserve"> </w:t>
      </w:r>
      <w:r w:rsidRPr="001B1BD0">
        <w:rPr>
          <w:rFonts w:ascii="Arial" w:hAnsi="Arial" w:cs="Arial"/>
          <w:b/>
          <w:sz w:val="20"/>
          <w:u w:val="single"/>
        </w:rPr>
        <w:t>услуг по составлению проектно-сметной документации для нужд общины Ванадзо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39"/>
        <w:gridCol w:w="2397"/>
        <w:gridCol w:w="2440"/>
        <w:gridCol w:w="2292"/>
        <w:gridCol w:w="2037"/>
      </w:tblGrid>
      <w:tr w:rsidR="001B1BD0" w:rsidRPr="001B1BD0" w:rsidTr="0028121A">
        <w:trPr>
          <w:trHeight w:val="626"/>
          <w:jc w:val="center"/>
        </w:trPr>
        <w:tc>
          <w:tcPr>
            <w:tcW w:w="1339" w:type="dxa"/>
            <w:shd w:val="clear" w:color="auto" w:fill="auto"/>
            <w:vAlign w:val="center"/>
          </w:tcPr>
          <w:p w:rsidR="001B1BD0" w:rsidRPr="001B1BD0" w:rsidRDefault="001B1BD0" w:rsidP="0028121A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1B1BD0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1B1BD0" w:rsidRPr="001B1BD0" w:rsidRDefault="001B1BD0" w:rsidP="002812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B1BD0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1B1BD0" w:rsidRPr="001B1BD0" w:rsidRDefault="001B1BD0" w:rsidP="002812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B1BD0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92" w:type="dxa"/>
            <w:shd w:val="clear" w:color="auto" w:fill="auto"/>
            <w:vAlign w:val="center"/>
          </w:tcPr>
          <w:p w:rsidR="001B1BD0" w:rsidRPr="001B1BD0" w:rsidRDefault="001B1BD0" w:rsidP="002812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B1BD0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1B1BD0" w:rsidRPr="001B1BD0" w:rsidRDefault="001B1BD0" w:rsidP="002812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B1BD0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1B1BD0" w:rsidRPr="001B1BD0" w:rsidRDefault="001B1BD0" w:rsidP="002812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B1BD0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1B1BD0" w:rsidRPr="001B1BD0" w:rsidTr="00666BB4">
        <w:trPr>
          <w:trHeight w:val="654"/>
          <w:jc w:val="center"/>
        </w:trPr>
        <w:tc>
          <w:tcPr>
            <w:tcW w:w="1339" w:type="dxa"/>
            <w:shd w:val="clear" w:color="auto" w:fill="auto"/>
            <w:vAlign w:val="center"/>
          </w:tcPr>
          <w:p w:rsidR="001B1BD0" w:rsidRPr="001B1BD0" w:rsidRDefault="001B1BD0" w:rsidP="001B1BD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397" w:type="dxa"/>
            <w:shd w:val="clear" w:color="auto" w:fill="auto"/>
          </w:tcPr>
          <w:p w:rsidR="001B1BD0" w:rsidRPr="000009B6" w:rsidRDefault="001B1BD0" w:rsidP="001B1BD0">
            <w:pPr>
              <w:rPr>
                <w:rFonts w:ascii="Arial Armenian" w:hAnsi="Arial Armenian" w:cs="Sylfaen"/>
                <w:b/>
                <w:sz w:val="18"/>
                <w:lang w:val="hy-AM"/>
              </w:rPr>
            </w:pPr>
            <w:r w:rsidRPr="000009B6">
              <w:rPr>
                <w:rFonts w:ascii="Arial" w:hAnsi="Arial" w:cs="Arial"/>
                <w:b/>
                <w:i/>
                <w:iCs/>
                <w:sz w:val="18"/>
              </w:rPr>
              <w:t>Услуги по с</w:t>
            </w:r>
            <w:r w:rsidRPr="000009B6">
              <w:rPr>
                <w:rFonts w:ascii="Arial" w:hAnsi="Arial" w:cs="Arial"/>
                <w:b/>
                <w:i/>
                <w:iCs/>
                <w:sz w:val="18"/>
                <w:lang w:val="hy-AM"/>
              </w:rPr>
              <w:t>оставлени</w:t>
            </w:r>
            <w:r w:rsidRPr="000009B6">
              <w:rPr>
                <w:rFonts w:ascii="Arial" w:hAnsi="Arial" w:cs="Arial"/>
                <w:b/>
                <w:i/>
                <w:iCs/>
                <w:sz w:val="18"/>
                <w:lang w:val="ru-MD"/>
              </w:rPr>
              <w:t>ю</w:t>
            </w:r>
            <w:r w:rsidRPr="000009B6">
              <w:rPr>
                <w:rFonts w:ascii="Arial" w:hAnsi="Arial" w:cs="Arial"/>
                <w:b/>
                <w:i/>
                <w:iCs/>
                <w:sz w:val="18"/>
              </w:rPr>
              <w:t xml:space="preserve"> </w:t>
            </w:r>
            <w:r w:rsidRPr="000009B6">
              <w:rPr>
                <w:rFonts w:ascii="Arial" w:hAnsi="Arial" w:cs="Arial"/>
                <w:b/>
                <w:i/>
                <w:iCs/>
                <w:sz w:val="18"/>
                <w:lang w:val="hy-AM"/>
              </w:rPr>
              <w:t xml:space="preserve"> </w:t>
            </w:r>
            <w:r w:rsidRPr="000009B6">
              <w:rPr>
                <w:rFonts w:ascii="Arial" w:hAnsi="Arial" w:cs="Arial"/>
                <w:b/>
                <w:i/>
                <w:iCs/>
                <w:sz w:val="18"/>
              </w:rPr>
              <w:t xml:space="preserve"> </w:t>
            </w:r>
            <w:r w:rsidRPr="000009B6">
              <w:rPr>
                <w:rFonts w:ascii="Arial" w:hAnsi="Arial" w:cs="Arial"/>
                <w:b/>
                <w:i/>
                <w:iCs/>
                <w:sz w:val="18"/>
                <w:lang w:val="hy-AM"/>
              </w:rPr>
              <w:t xml:space="preserve"> проектно-сметной документации капитального ремонта части улицы Акопяна  общины Ванадзор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1B1BD0" w:rsidRPr="001B1BD0" w:rsidRDefault="001B1BD0" w:rsidP="001B1BD0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  <w:r>
              <w:rPr>
                <w:rFonts w:ascii="GHEA Grapalat" w:hAnsi="GHEA Grapalat" w:cs="Arial Armenian"/>
                <w:b/>
                <w:sz w:val="20"/>
              </w:rPr>
              <w:t>-</w:t>
            </w:r>
          </w:p>
        </w:tc>
        <w:tc>
          <w:tcPr>
            <w:tcW w:w="2292" w:type="dxa"/>
            <w:shd w:val="clear" w:color="auto" w:fill="auto"/>
            <w:vAlign w:val="center"/>
          </w:tcPr>
          <w:p w:rsidR="001B1BD0" w:rsidRPr="001B1BD0" w:rsidRDefault="001B1BD0" w:rsidP="001B1B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B1BD0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B1BD0" w:rsidRPr="001B1BD0" w:rsidRDefault="001B1BD0" w:rsidP="001B1B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B1BD0">
              <w:rPr>
                <w:rFonts w:ascii="GHEA Grapalat" w:hAnsi="GHEA Grapalat"/>
                <w:sz w:val="20"/>
              </w:rPr>
              <w:t>2-го пункта</w:t>
            </w:r>
          </w:p>
          <w:p w:rsidR="001B1BD0" w:rsidRPr="001B1BD0" w:rsidRDefault="001B1BD0" w:rsidP="001B1B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B1BD0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B1BD0" w:rsidRPr="001B1BD0" w:rsidRDefault="001B1BD0" w:rsidP="001B1B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B1BD0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1B1BD0" w:rsidRPr="001B1BD0" w:rsidRDefault="001B1BD0" w:rsidP="001B1B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 Unicode" w:hAnsi="Arial Unicode"/>
                <w:color w:val="000000"/>
                <w:sz w:val="20"/>
                <w:shd w:val="clear" w:color="auto" w:fill="FFFFFF"/>
              </w:rPr>
              <w:t>Нет заявок</w:t>
            </w:r>
          </w:p>
        </w:tc>
      </w:tr>
    </w:tbl>
    <w:p w:rsidR="001B1BD0" w:rsidRPr="001B1BD0" w:rsidRDefault="001B1BD0" w:rsidP="001B1BD0">
      <w:pPr>
        <w:widowControl w:val="0"/>
        <w:ind w:firstLine="709"/>
        <w:jc w:val="both"/>
        <w:rPr>
          <w:rFonts w:ascii="GHEA Grapalat" w:hAnsi="GHEA Grapalat" w:cs="Sylfaen"/>
          <w:sz w:val="20"/>
        </w:rPr>
      </w:pPr>
    </w:p>
    <w:p w:rsidR="001B1BD0" w:rsidRPr="001B1BD0" w:rsidRDefault="001B1BD0" w:rsidP="001B1BD0">
      <w:pPr>
        <w:widowControl w:val="0"/>
        <w:jc w:val="both"/>
        <w:rPr>
          <w:rFonts w:ascii="GHEA Grapalat" w:hAnsi="GHEA Grapalat"/>
          <w:sz w:val="20"/>
        </w:rPr>
      </w:pPr>
      <w:r w:rsidRPr="001B1BD0">
        <w:rPr>
          <w:rFonts w:ascii="GHEA Grapalat" w:hAnsi="GHEA Grapalat"/>
          <w:spacing w:val="6"/>
          <w:sz w:val="20"/>
        </w:rPr>
        <w:t xml:space="preserve">Для получения дополнительной </w:t>
      </w:r>
      <w:r w:rsidRPr="001B1BD0">
        <w:rPr>
          <w:rFonts w:ascii="GHEA Grapalat" w:hAnsi="GHEA Grapalat"/>
          <w:sz w:val="20"/>
        </w:rPr>
        <w:t xml:space="preserve">информации, связанной с настоящим </w:t>
      </w:r>
    </w:p>
    <w:p w:rsidR="001B1BD0" w:rsidRPr="001B1BD0" w:rsidRDefault="001B1BD0" w:rsidP="001B1BD0">
      <w:pPr>
        <w:widowControl w:val="0"/>
        <w:jc w:val="both"/>
        <w:rPr>
          <w:rFonts w:ascii="GHEA Grapalat" w:hAnsi="GHEA Grapalat"/>
          <w:sz w:val="20"/>
        </w:rPr>
      </w:pPr>
      <w:r w:rsidRPr="001B1BD0">
        <w:rPr>
          <w:rFonts w:ascii="GHEA Grapalat" w:hAnsi="GHEA Grapalat"/>
          <w:sz w:val="20"/>
        </w:rPr>
        <w:t xml:space="preserve">объявлением, можно  обратиться  к  </w:t>
      </w:r>
      <w:r>
        <w:rPr>
          <w:rFonts w:ascii="GHEA Grapalat" w:hAnsi="GHEA Grapalat"/>
          <w:sz w:val="20"/>
        </w:rPr>
        <w:t>Монике Маркосян</w:t>
      </w:r>
      <w:r w:rsidRPr="001B1BD0">
        <w:rPr>
          <w:rFonts w:ascii="GHEA Grapalat" w:hAnsi="GHEA Grapalat"/>
          <w:sz w:val="20"/>
        </w:rPr>
        <w:t>- координатору закупок</w:t>
      </w:r>
    </w:p>
    <w:p w:rsidR="001B1BD0" w:rsidRPr="001B1BD0" w:rsidRDefault="001B1BD0" w:rsidP="001B1BD0">
      <w:pPr>
        <w:widowControl w:val="0"/>
        <w:jc w:val="both"/>
        <w:rPr>
          <w:rFonts w:ascii="GHEA Grapalat" w:hAnsi="GHEA Grapalat"/>
          <w:sz w:val="20"/>
        </w:rPr>
      </w:pPr>
      <w:r w:rsidRPr="001B1BD0">
        <w:rPr>
          <w:rFonts w:ascii="GHEA Grapalat" w:hAnsi="GHEA Grapalat"/>
          <w:sz w:val="20"/>
        </w:rPr>
        <w:t xml:space="preserve">                                                                                  имя, фамилия</w:t>
      </w:r>
    </w:p>
    <w:p w:rsidR="001B1BD0" w:rsidRPr="001B1BD0" w:rsidRDefault="001B1BD0" w:rsidP="001B1BD0">
      <w:pPr>
        <w:pStyle w:val="3"/>
        <w:keepNext w:val="0"/>
        <w:widowControl w:val="0"/>
        <w:ind w:firstLine="0"/>
        <w:jc w:val="left"/>
        <w:rPr>
          <w:rFonts w:ascii="GHEA Grapalat" w:hAnsi="GHEA Grapalat"/>
          <w:sz w:val="20"/>
          <w:lang w:val="hy-AM"/>
        </w:rPr>
      </w:pPr>
      <w:r w:rsidRPr="001B1BD0">
        <w:rPr>
          <w:rFonts w:ascii="GHEA Grapalat" w:hAnsi="GHEA Grapalat"/>
          <w:sz w:val="20"/>
        </w:rPr>
        <w:t xml:space="preserve">под кодом </w:t>
      </w:r>
      <w:r w:rsidRPr="001B1BD0">
        <w:rPr>
          <w:rFonts w:ascii="GHEA Grapalat" w:hAnsi="GHEA Grapalat"/>
          <w:sz w:val="20"/>
          <w:u w:val="single"/>
        </w:rPr>
        <w:t>«</w:t>
      </w:r>
      <w:r w:rsidRPr="001B1BD0">
        <w:rPr>
          <w:rFonts w:ascii="GHEA Grapalat" w:hAnsi="GHEA Grapalat"/>
          <w:sz w:val="20"/>
          <w:u w:val="single"/>
          <w:lang w:val="en-US"/>
        </w:rPr>
        <w:t>HH</w:t>
      </w:r>
      <w:r w:rsidRPr="001B1BD0">
        <w:rPr>
          <w:rFonts w:ascii="GHEA Grapalat" w:hAnsi="GHEA Grapalat"/>
          <w:sz w:val="20"/>
          <w:u w:val="single"/>
        </w:rPr>
        <w:t xml:space="preserve"> </w:t>
      </w:r>
      <w:r w:rsidRPr="001B1BD0">
        <w:rPr>
          <w:rFonts w:ascii="GHEA Grapalat" w:hAnsi="GHEA Grapalat"/>
          <w:sz w:val="20"/>
          <w:u w:val="single"/>
          <w:lang w:val="en-US"/>
        </w:rPr>
        <w:t>LMVH</w:t>
      </w:r>
      <w:r w:rsidRPr="001B1BD0">
        <w:rPr>
          <w:rFonts w:ascii="GHEA Grapalat" w:hAnsi="GHEA Grapalat"/>
          <w:sz w:val="20"/>
          <w:u w:val="single"/>
        </w:rPr>
        <w:t xml:space="preserve"> </w:t>
      </w:r>
      <w:r w:rsidRPr="001B1BD0">
        <w:rPr>
          <w:rFonts w:ascii="GHEA Grapalat" w:hAnsi="GHEA Grapalat"/>
          <w:sz w:val="20"/>
          <w:u w:val="single"/>
          <w:lang w:val="en-US"/>
        </w:rPr>
        <w:t>GHAshDzB</w:t>
      </w:r>
      <w:r w:rsidRPr="001B1BD0">
        <w:rPr>
          <w:rFonts w:ascii="GHEA Grapalat" w:hAnsi="GHEA Grapalat"/>
          <w:sz w:val="20"/>
          <w:u w:val="single"/>
        </w:rPr>
        <w:t>-26/36»</w:t>
      </w:r>
    </w:p>
    <w:p w:rsidR="001B1BD0" w:rsidRPr="001B1BD0" w:rsidRDefault="001B1BD0" w:rsidP="001B1BD0">
      <w:pPr>
        <w:widowControl w:val="0"/>
        <w:ind w:left="2268"/>
        <w:jc w:val="both"/>
        <w:rPr>
          <w:rFonts w:ascii="GHEA Grapalat" w:hAnsi="GHEA Grapalat" w:cs="Sylfaen"/>
          <w:i/>
          <w:sz w:val="20"/>
        </w:rPr>
      </w:pPr>
      <w:r w:rsidRPr="001B1BD0">
        <w:rPr>
          <w:rFonts w:ascii="GHEA Grapalat" w:hAnsi="GHEA Grapalat"/>
          <w:sz w:val="20"/>
        </w:rPr>
        <w:t xml:space="preserve">           код процедуры</w:t>
      </w:r>
    </w:p>
    <w:p w:rsidR="001B1BD0" w:rsidRPr="001B1BD0" w:rsidRDefault="001B1BD0" w:rsidP="001B1BD0">
      <w:pPr>
        <w:widowControl w:val="0"/>
        <w:jc w:val="both"/>
        <w:rPr>
          <w:rFonts w:ascii="GHEA Grapalat" w:hAnsi="GHEA Grapalat"/>
          <w:b/>
          <w:sz w:val="20"/>
        </w:rPr>
      </w:pPr>
      <w:r w:rsidRPr="001B1BD0">
        <w:rPr>
          <w:rFonts w:ascii="GHEA Grapalat" w:hAnsi="GHEA Grapalat"/>
          <w:sz w:val="20"/>
        </w:rPr>
        <w:t xml:space="preserve">Телефон: 060650369 </w:t>
      </w:r>
    </w:p>
    <w:p w:rsidR="001B1BD0" w:rsidRPr="001B1BD0" w:rsidRDefault="001B1BD0" w:rsidP="001B1BD0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1B1BD0">
        <w:rPr>
          <w:rFonts w:ascii="GHEA Grapalat" w:hAnsi="GHEA Grapalat"/>
          <w:sz w:val="20"/>
        </w:rPr>
        <w:t xml:space="preserve">Электронная почта: </w:t>
      </w:r>
      <w:r w:rsidRPr="001B1BD0">
        <w:rPr>
          <w:rFonts w:ascii="GHEA Grapalat" w:hAnsi="GHEA Grapalat"/>
          <w:sz w:val="20"/>
          <w:u w:val="single"/>
          <w:lang w:val="en-US"/>
        </w:rPr>
        <w:t>gnumnervanadzo</w:t>
      </w:r>
      <w:r w:rsidRPr="001B1BD0">
        <w:rPr>
          <w:rFonts w:ascii="GHEA Grapalat" w:hAnsi="GHEA Grapalat"/>
          <w:sz w:val="20"/>
          <w:u w:val="single"/>
        </w:rPr>
        <w:t>@</w:t>
      </w:r>
      <w:r w:rsidRPr="001B1BD0">
        <w:rPr>
          <w:rFonts w:ascii="GHEA Grapalat" w:hAnsi="GHEA Grapalat"/>
          <w:sz w:val="20"/>
          <w:u w:val="single"/>
          <w:lang w:val="en-US"/>
        </w:rPr>
        <w:t>mail</w:t>
      </w:r>
      <w:r w:rsidRPr="001B1BD0">
        <w:rPr>
          <w:rFonts w:ascii="GHEA Grapalat" w:hAnsi="GHEA Grapalat"/>
          <w:sz w:val="20"/>
          <w:u w:val="single"/>
        </w:rPr>
        <w:t>.</w:t>
      </w:r>
      <w:r w:rsidRPr="001B1BD0">
        <w:rPr>
          <w:rFonts w:ascii="GHEA Grapalat" w:hAnsi="GHEA Grapalat"/>
          <w:sz w:val="20"/>
          <w:u w:val="single"/>
          <w:lang w:val="en-US"/>
        </w:rPr>
        <w:t>ru</w:t>
      </w:r>
      <w:r w:rsidRPr="001B1BD0">
        <w:rPr>
          <w:rFonts w:ascii="GHEA Grapalat" w:hAnsi="GHEA Grapalat"/>
          <w:sz w:val="20"/>
          <w:u w:val="single"/>
        </w:rPr>
        <w:t xml:space="preserve"> </w:t>
      </w:r>
    </w:p>
    <w:p w:rsidR="001B1BD0" w:rsidRPr="001B1BD0" w:rsidRDefault="001B1BD0" w:rsidP="001B1BD0">
      <w:pPr>
        <w:pStyle w:val="31"/>
        <w:widowControl w:val="0"/>
        <w:ind w:firstLine="0"/>
        <w:rPr>
          <w:rFonts w:ascii="GHEA Grapalat" w:hAnsi="GHEA Grapalat" w:cs="Sylfaen"/>
          <w:b w:val="0"/>
          <w:sz w:val="20"/>
          <w:u w:val="none"/>
        </w:rPr>
      </w:pPr>
      <w:r w:rsidRPr="001B1BD0">
        <w:rPr>
          <w:rFonts w:ascii="GHEA Grapalat" w:hAnsi="GHEA Grapalat"/>
          <w:b w:val="0"/>
          <w:i w:val="0"/>
          <w:sz w:val="20"/>
          <w:u w:val="none"/>
        </w:rPr>
        <w:t xml:space="preserve">Заказчик: </w:t>
      </w:r>
      <w:r w:rsidRPr="001B1BD0">
        <w:rPr>
          <w:rFonts w:ascii="GHEA Grapalat" w:hAnsi="GHEA Grapalat"/>
          <w:b w:val="0"/>
          <w:i w:val="0"/>
          <w:sz w:val="20"/>
        </w:rPr>
        <w:t>Персонал муниципалитета Ванадзора МАУ</w:t>
      </w:r>
    </w:p>
    <w:p w:rsidR="007574AC" w:rsidRPr="001B1BD0" w:rsidRDefault="007574AC">
      <w:pPr>
        <w:rPr>
          <w:sz w:val="20"/>
        </w:rPr>
      </w:pPr>
      <w:bookmarkStart w:id="0" w:name="_GoBack"/>
      <w:bookmarkEnd w:id="0"/>
    </w:p>
    <w:sectPr w:rsidR="007574AC" w:rsidRPr="001B1BD0" w:rsidSect="00392840">
      <w:footerReference w:type="even" r:id="rId4"/>
      <w:footerReference w:type="default" r:id="rId5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607" w:usb1="00000000" w:usb2="00000000" w:usb3="00000000" w:csb0="00000087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 Armenian"/>
    <w:panose1 w:val="020B0604020202020204"/>
    <w:charset w:val="00"/>
    <w:family w:val="swiss"/>
    <w:pitch w:val="variable"/>
    <w:sig w:usb0="80000607" w:usb1="00000048" w:usb2="00000000" w:usb3="00000000" w:csb0="00000017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1B1BD0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05B2C" w:rsidRDefault="001B1BD0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1B1BD0" w:rsidP="0006419E">
        <w:pPr>
          <w:pStyle w:val="a6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112"/>
    <w:rsid w:val="001B1BD0"/>
    <w:rsid w:val="007574AC"/>
    <w:rsid w:val="00CA3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E3C36"/>
  <w15:chartTrackingRefBased/>
  <w15:docId w15:val="{7768985F-B3BF-4402-892F-F1FF281E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BD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3">
    <w:name w:val="heading 3"/>
    <w:basedOn w:val="a"/>
    <w:next w:val="a"/>
    <w:link w:val="30"/>
    <w:qFormat/>
    <w:rsid w:val="001B1BD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B1BD0"/>
    <w:rPr>
      <w:rFonts w:ascii="Times LatArm" w:eastAsia="Times New Roman" w:hAnsi="Times LatArm" w:cs="Times New Roman"/>
      <w:b/>
      <w:sz w:val="28"/>
      <w:szCs w:val="20"/>
      <w:lang w:val="ru-RU" w:eastAsia="ru-RU" w:bidi="ru-RU"/>
    </w:rPr>
  </w:style>
  <w:style w:type="paragraph" w:styleId="a3">
    <w:name w:val="Body Text"/>
    <w:basedOn w:val="a"/>
    <w:link w:val="a4"/>
    <w:rsid w:val="001B1BD0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B1BD0"/>
    <w:rPr>
      <w:rFonts w:ascii="Arial Armenian" w:eastAsia="Times New Roman" w:hAnsi="Arial Armenian" w:cs="Times New Roman"/>
      <w:sz w:val="20"/>
      <w:szCs w:val="20"/>
      <w:lang w:val="ru-RU" w:eastAsia="ru-RU" w:bidi="ru-RU"/>
    </w:rPr>
  </w:style>
  <w:style w:type="paragraph" w:styleId="31">
    <w:name w:val="Body Text Indent 3"/>
    <w:basedOn w:val="a"/>
    <w:link w:val="32"/>
    <w:rsid w:val="001B1BD0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rsid w:val="001B1BD0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styleId="a5">
    <w:name w:val="page number"/>
    <w:basedOn w:val="a0"/>
    <w:rsid w:val="001B1BD0"/>
  </w:style>
  <w:style w:type="paragraph" w:styleId="a6">
    <w:name w:val="footer"/>
    <w:basedOn w:val="a"/>
    <w:link w:val="a7"/>
    <w:uiPriority w:val="99"/>
    <w:rsid w:val="001B1BD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uiPriority w:val="99"/>
    <w:rsid w:val="001B1BD0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1164</Characters>
  <Application>Microsoft Office Word</Application>
  <DocSecurity>0</DocSecurity>
  <Lines>9</Lines>
  <Paragraphs>2</Paragraphs>
  <ScaleCrop>false</ScaleCrop>
  <Company>SPecialiST RePack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2026-04-27T12:58:00Z</dcterms:created>
  <dcterms:modified xsi:type="dcterms:W3CDTF">2026-04-27T13:00:00Z</dcterms:modified>
</cp:coreProperties>
</file>